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63C" w:rsidRDefault="000F663C" w:rsidP="000F663C">
      <w:pPr>
        <w:pStyle w:val="Titel"/>
      </w:pPr>
      <w:r>
        <w:t xml:space="preserve">Fit </w:t>
      </w:r>
      <w:proofErr w:type="spellStart"/>
      <w:r>
        <w:t>for</w:t>
      </w:r>
      <w:proofErr w:type="spellEnd"/>
      <w:r>
        <w:t xml:space="preserve"> Blended  Care?</w:t>
      </w:r>
      <w:bookmarkStart w:id="0" w:name="_GoBack"/>
      <w:bookmarkEnd w:id="0"/>
    </w:p>
    <w:p w:rsidR="000F663C" w:rsidRDefault="000F663C" w:rsidP="000F663C">
      <w:pPr>
        <w:pStyle w:val="Kop1"/>
      </w:pPr>
      <w:r>
        <w:t>Noodzakelijke voorwaarden (te beantwoorden door de cliënt)</w:t>
      </w:r>
      <w:r w:rsidRPr="001B5693">
        <w:rPr>
          <w:u w:color="000000"/>
        </w:rPr>
        <w:t xml:space="preserve"> </w:t>
      </w:r>
    </w:p>
    <w:p w:rsidR="000F663C" w:rsidRPr="00FF771D" w:rsidRDefault="000F663C" w:rsidP="000F663C">
      <w:pPr>
        <w:pStyle w:val="Kop3"/>
      </w:pPr>
      <w:r w:rsidRPr="00FF771D">
        <w:t xml:space="preserve">Beschikking over een computer </w:t>
      </w:r>
    </w:p>
    <w:p w:rsidR="000F663C" w:rsidRDefault="000F663C" w:rsidP="000F663C">
      <w:pPr>
        <w:ind w:right="4955"/>
        <w:jc w:val="both"/>
      </w:pPr>
      <w:r>
        <w:t xml:space="preserve">Heeft u een computer tot uw beschikking? </w:t>
      </w:r>
    </w:p>
    <w:p w:rsidR="000F663C" w:rsidRDefault="000F663C" w:rsidP="000F663C">
      <w:pPr>
        <w:ind w:left="-5" w:right="15"/>
        <w:jc w:val="both"/>
      </w:pPr>
      <w:r>
        <w:t xml:space="preserve">Toelichting:  Vul hier ook ja in wanneer u zelf geen computer heeft, maar de computer van iemand die u kent mag en wilt gebruiken. </w:t>
      </w:r>
    </w:p>
    <w:p w:rsidR="000F663C" w:rsidRDefault="000F663C" w:rsidP="000F663C">
      <w:pPr>
        <w:spacing w:after="13" w:line="267" w:lineRule="auto"/>
        <w:ind w:left="-5"/>
        <w:jc w:val="both"/>
      </w:pPr>
      <w:r>
        <w:rPr>
          <w:rFonts w:ascii="Wingdings" w:eastAsia="Wingdings" w:hAnsi="Wingdings" w:cs="Wingdings"/>
          <w:color w:val="7030A0"/>
        </w:rPr>
        <w:t></w:t>
      </w:r>
      <w:r>
        <w:rPr>
          <w:color w:val="7030A0"/>
        </w:rPr>
        <w:t xml:space="preserve">Ja: volgende vraag </w:t>
      </w:r>
    </w:p>
    <w:p w:rsidR="000F663C" w:rsidRDefault="000F663C" w:rsidP="000F663C">
      <w:pPr>
        <w:spacing w:after="13" w:line="267" w:lineRule="auto"/>
        <w:ind w:left="-5"/>
        <w:jc w:val="both"/>
      </w:pPr>
      <w:r>
        <w:rPr>
          <w:rFonts w:ascii="Wingdings" w:eastAsia="Wingdings" w:hAnsi="Wingdings" w:cs="Wingdings"/>
          <w:color w:val="7030A0"/>
        </w:rPr>
        <w:t></w:t>
      </w:r>
      <w:r>
        <w:rPr>
          <w:color w:val="7030A0"/>
        </w:rPr>
        <w:t xml:space="preserve"> nee: einde </w:t>
      </w:r>
    </w:p>
    <w:p w:rsidR="000F663C" w:rsidRPr="001B5693" w:rsidRDefault="000F663C" w:rsidP="000F663C">
      <w:pPr>
        <w:pStyle w:val="Kop3"/>
      </w:pPr>
      <w:r w:rsidRPr="001B5693">
        <w:t xml:space="preserve"> Toegang internet </w:t>
      </w:r>
    </w:p>
    <w:p w:rsidR="000F663C" w:rsidRDefault="000F663C" w:rsidP="000F663C">
      <w:pPr>
        <w:ind w:left="-5" w:right="15"/>
        <w:jc w:val="both"/>
      </w:pPr>
      <w:r>
        <w:t xml:space="preserve">Heeft u toegang tot het internet? </w:t>
      </w:r>
    </w:p>
    <w:p w:rsidR="000F663C" w:rsidRDefault="000F663C" w:rsidP="000F663C">
      <w:pPr>
        <w:spacing w:after="13" w:line="267" w:lineRule="auto"/>
        <w:ind w:left="-5"/>
        <w:jc w:val="both"/>
      </w:pPr>
      <w:r>
        <w:rPr>
          <w:rFonts w:ascii="Wingdings" w:eastAsia="Wingdings" w:hAnsi="Wingdings" w:cs="Wingdings"/>
          <w:color w:val="7030A0"/>
        </w:rPr>
        <w:t></w:t>
      </w:r>
      <w:r>
        <w:rPr>
          <w:color w:val="7030A0"/>
        </w:rPr>
        <w:t xml:space="preserve">Ja: volgende vraag </w:t>
      </w:r>
    </w:p>
    <w:p w:rsidR="000F663C" w:rsidRDefault="000F663C" w:rsidP="000F663C">
      <w:pPr>
        <w:spacing w:after="13" w:line="267" w:lineRule="auto"/>
        <w:ind w:left="-5"/>
        <w:jc w:val="both"/>
      </w:pPr>
      <w:r>
        <w:rPr>
          <w:rFonts w:ascii="Wingdings" w:eastAsia="Wingdings" w:hAnsi="Wingdings" w:cs="Wingdings"/>
          <w:color w:val="7030A0"/>
        </w:rPr>
        <w:t></w:t>
      </w:r>
      <w:r>
        <w:rPr>
          <w:color w:val="7030A0"/>
        </w:rPr>
        <w:t xml:space="preserve"> nee: einde </w:t>
      </w:r>
    </w:p>
    <w:p w:rsidR="000F663C" w:rsidRDefault="000F663C" w:rsidP="000F663C">
      <w:pPr>
        <w:pStyle w:val="Kop3"/>
      </w:pPr>
      <w:r>
        <w:t xml:space="preserve">Werkplek </w:t>
      </w:r>
    </w:p>
    <w:p w:rsidR="000F663C" w:rsidRDefault="000F663C" w:rsidP="000F663C">
      <w:pPr>
        <w:ind w:left="-5" w:right="15"/>
        <w:jc w:val="both"/>
      </w:pPr>
      <w:r>
        <w:t xml:space="preserve">Heeft u een plek waar u in rust en vertrouwd (veilig) kunt werken aan de behandeling? </w:t>
      </w:r>
    </w:p>
    <w:p w:rsidR="000F663C" w:rsidRDefault="000F663C" w:rsidP="000F663C">
      <w:pPr>
        <w:spacing w:after="13" w:line="267" w:lineRule="auto"/>
        <w:ind w:left="-5"/>
        <w:jc w:val="both"/>
      </w:pPr>
      <w:r>
        <w:rPr>
          <w:rFonts w:ascii="Wingdings" w:eastAsia="Wingdings" w:hAnsi="Wingdings" w:cs="Wingdings"/>
          <w:color w:val="7030A0"/>
        </w:rPr>
        <w:t></w:t>
      </w:r>
      <w:r>
        <w:rPr>
          <w:color w:val="7030A0"/>
        </w:rPr>
        <w:t xml:space="preserve">Ja: volgende vraag </w:t>
      </w:r>
    </w:p>
    <w:p w:rsidR="000F663C" w:rsidRDefault="000F663C" w:rsidP="000F663C">
      <w:pPr>
        <w:spacing w:after="13" w:line="267" w:lineRule="auto"/>
        <w:ind w:left="-5"/>
        <w:jc w:val="both"/>
      </w:pPr>
      <w:r>
        <w:rPr>
          <w:rFonts w:ascii="Wingdings" w:eastAsia="Wingdings" w:hAnsi="Wingdings" w:cs="Wingdings"/>
          <w:color w:val="7030A0"/>
        </w:rPr>
        <w:t></w:t>
      </w:r>
      <w:r>
        <w:rPr>
          <w:color w:val="7030A0"/>
        </w:rPr>
        <w:t xml:space="preserve"> nee: einde </w:t>
      </w:r>
    </w:p>
    <w:p w:rsidR="000F663C" w:rsidRDefault="000F663C" w:rsidP="000F663C">
      <w:pPr>
        <w:pStyle w:val="Kop3"/>
      </w:pPr>
      <w:r>
        <w:t xml:space="preserve">Internetvaardigheden </w:t>
      </w:r>
    </w:p>
    <w:p w:rsidR="000F663C" w:rsidRDefault="000F663C" w:rsidP="000F663C">
      <w:pPr>
        <w:spacing w:after="62"/>
        <w:ind w:left="-5" w:right="15"/>
        <w:jc w:val="both"/>
      </w:pPr>
      <w:r>
        <w:t xml:space="preserve">Reageer op de volgende stellingen (ja/nee/weet niet) </w:t>
      </w:r>
    </w:p>
    <w:p w:rsidR="000F663C" w:rsidRDefault="000F663C" w:rsidP="000F663C">
      <w:pPr>
        <w:numPr>
          <w:ilvl w:val="0"/>
          <w:numId w:val="1"/>
        </w:numPr>
        <w:spacing w:after="14" w:line="264" w:lineRule="auto"/>
        <w:ind w:right="15" w:hanging="348"/>
        <w:jc w:val="both"/>
      </w:pPr>
      <w:r>
        <w:t xml:space="preserve">Ik weet hoe ik opgeslagen bestanden kan openen. </w:t>
      </w:r>
    </w:p>
    <w:p w:rsidR="000F663C" w:rsidRDefault="000F663C" w:rsidP="000F663C">
      <w:pPr>
        <w:numPr>
          <w:ilvl w:val="0"/>
          <w:numId w:val="1"/>
        </w:numPr>
        <w:spacing w:after="14" w:line="264" w:lineRule="auto"/>
        <w:ind w:right="15" w:hanging="348"/>
        <w:jc w:val="both"/>
      </w:pPr>
      <w:r>
        <w:t xml:space="preserve">Ik weet hoe ik een foto van het internet kan opslaan. </w:t>
      </w:r>
    </w:p>
    <w:p w:rsidR="000F663C" w:rsidRDefault="000F663C" w:rsidP="000F663C">
      <w:pPr>
        <w:numPr>
          <w:ilvl w:val="0"/>
          <w:numId w:val="1"/>
        </w:numPr>
        <w:spacing w:after="14" w:line="264" w:lineRule="auto"/>
        <w:ind w:right="15" w:hanging="348"/>
        <w:jc w:val="both"/>
      </w:pPr>
      <w:r>
        <w:t xml:space="preserve">Ik weet hoe ik sneltoetsen kan gebruiken (bijvoorbeeld CTRL-c voor kopie). </w:t>
      </w:r>
    </w:p>
    <w:p w:rsidR="000F663C" w:rsidRDefault="000F663C" w:rsidP="000F663C">
      <w:pPr>
        <w:numPr>
          <w:ilvl w:val="0"/>
          <w:numId w:val="1"/>
        </w:numPr>
        <w:spacing w:after="14" w:line="264" w:lineRule="auto"/>
        <w:ind w:right="15" w:hanging="348"/>
        <w:jc w:val="both"/>
      </w:pPr>
      <w:r>
        <w:t xml:space="preserve">Ik weet hoe ik een nieuw venster open in mijn internet browser. </w:t>
      </w:r>
    </w:p>
    <w:p w:rsidR="000F663C" w:rsidRDefault="000F663C" w:rsidP="000F663C">
      <w:pPr>
        <w:numPr>
          <w:ilvl w:val="0"/>
          <w:numId w:val="1"/>
        </w:numPr>
        <w:spacing w:after="14" w:line="264" w:lineRule="auto"/>
        <w:ind w:right="15" w:hanging="348"/>
        <w:jc w:val="both"/>
      </w:pPr>
      <w:r>
        <w:t xml:space="preserve">Ik weet hoe ik een website kan toevoegen aan de favorieten. </w:t>
      </w:r>
    </w:p>
    <w:p w:rsidR="000F663C" w:rsidRDefault="000F663C" w:rsidP="000F663C">
      <w:pPr>
        <w:spacing w:after="13" w:line="267" w:lineRule="auto"/>
        <w:ind w:left="370"/>
        <w:jc w:val="both"/>
      </w:pPr>
      <w:r>
        <w:rPr>
          <w:rFonts w:ascii="Wingdings" w:eastAsia="Wingdings" w:hAnsi="Wingdings" w:cs="Wingdings"/>
          <w:color w:val="7030A0"/>
        </w:rPr>
        <w:t></w:t>
      </w:r>
      <w:r>
        <w:rPr>
          <w:color w:val="7030A0"/>
        </w:rPr>
        <w:t xml:space="preserve">5 x Ja: doorgaan, hoeft niet  gezamenlijk te worden besproken, einde cliënt zelfstandig deel </w:t>
      </w:r>
    </w:p>
    <w:p w:rsidR="000F663C" w:rsidRDefault="000F663C" w:rsidP="000F663C">
      <w:pPr>
        <w:spacing w:after="48" w:line="267" w:lineRule="auto"/>
        <w:ind w:left="370"/>
        <w:jc w:val="both"/>
        <w:rPr>
          <w:color w:val="7030A0"/>
        </w:rPr>
      </w:pPr>
      <w:r>
        <w:rPr>
          <w:rFonts w:ascii="Wingdings" w:eastAsia="Wingdings" w:hAnsi="Wingdings" w:cs="Wingdings"/>
          <w:color w:val="7030A0"/>
        </w:rPr>
        <w:t></w:t>
      </w:r>
      <w:r>
        <w:rPr>
          <w:color w:val="7030A0"/>
        </w:rPr>
        <w:t xml:space="preserve"> 4 keer of minder Ja: doorgaan en einde cliënt zelfstandig deel, wél gezamenlijk bespreken </w:t>
      </w:r>
    </w:p>
    <w:p w:rsidR="002E7A78" w:rsidRDefault="000F663C"/>
    <w:sectPr w:rsidR="002E7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17F45"/>
    <w:multiLevelType w:val="hybridMultilevel"/>
    <w:tmpl w:val="8D72BD0C"/>
    <w:lvl w:ilvl="0" w:tplc="2288485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C249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483E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BE3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DA47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4C32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2027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12F3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C486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3C"/>
    <w:rsid w:val="000F663C"/>
    <w:rsid w:val="00A052A0"/>
    <w:rsid w:val="00B5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031DC-6796-46E6-B84E-555CECC5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663C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0F663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F663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F663C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character" w:customStyle="1" w:styleId="Kop3Char">
    <w:name w:val="Kop 3 Char"/>
    <w:basedOn w:val="Standaardalinea-lettertype"/>
    <w:link w:val="Kop3"/>
    <w:uiPriority w:val="9"/>
    <w:rsid w:val="000F663C"/>
    <w:rPr>
      <w:rFonts w:eastAsiaTheme="minorEastAsia"/>
      <w:caps/>
      <w:color w:val="1F4D78" w:themeColor="accent1" w:themeShade="7F"/>
      <w:spacing w:val="15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0F663C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F663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Bernadine Pater</dc:creator>
  <cp:keywords/>
  <dc:description/>
  <cp:lastModifiedBy>Bernadine Pater</cp:lastModifiedBy>
  <cp:revision>1</cp:revision>
  <dcterms:created xsi:type="dcterms:W3CDTF">2016-02-01T16:01:00Z</dcterms:created>
  <dcterms:modified xsi:type="dcterms:W3CDTF">2016-02-01T16:02:00Z</dcterms:modified>
</cp:coreProperties>
</file>